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4F547" w14:textId="77777777" w:rsidR="00512B59" w:rsidRPr="005A5CE8" w:rsidRDefault="00512B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13228395" w14:textId="77777777" w:rsidR="005A5CE8" w:rsidRPr="005A5CE8" w:rsidRDefault="005A5CE8" w:rsidP="00DD3BF1">
      <w:pPr>
        <w:rPr>
          <w:color w:val="222222"/>
          <w:shd w:val="clear" w:color="auto" w:fill="FFFFFF"/>
        </w:rPr>
      </w:pPr>
    </w:p>
    <w:p w14:paraId="2E1E95FD" w14:textId="77777777" w:rsidR="005A5CE8" w:rsidRPr="005A5CE8" w:rsidRDefault="005A5CE8" w:rsidP="00DD3BF1">
      <w:pPr>
        <w:rPr>
          <w:color w:val="222222"/>
          <w:shd w:val="clear" w:color="auto" w:fill="FFFFFF"/>
        </w:rPr>
      </w:pPr>
    </w:p>
    <w:p w14:paraId="666CE0DA" w14:textId="77777777" w:rsidR="005A5CE8" w:rsidRPr="005A5CE8" w:rsidRDefault="005A5CE8" w:rsidP="00DD3BF1">
      <w:pPr>
        <w:rPr>
          <w:color w:val="222222"/>
          <w:shd w:val="clear" w:color="auto" w:fill="FFFFFF"/>
        </w:rPr>
      </w:pPr>
    </w:p>
    <w:p w14:paraId="79FAF225" w14:textId="77777777" w:rsidR="005A5CE8" w:rsidRPr="005A5CE8" w:rsidRDefault="00010679" w:rsidP="00DD3BF1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April 22</w:t>
      </w:r>
      <w:r w:rsidR="005A5CE8" w:rsidRPr="005A5CE8">
        <w:rPr>
          <w:color w:val="222222"/>
          <w:shd w:val="clear" w:color="auto" w:fill="FFFFFF"/>
        </w:rPr>
        <w:t>, 2020</w:t>
      </w:r>
    </w:p>
    <w:p w14:paraId="2B286550" w14:textId="77777777" w:rsidR="005A5CE8" w:rsidRPr="005A5CE8" w:rsidRDefault="005A5CE8" w:rsidP="00DD3BF1">
      <w:pPr>
        <w:rPr>
          <w:color w:val="222222"/>
          <w:shd w:val="clear" w:color="auto" w:fill="FFFFFF"/>
        </w:rPr>
      </w:pPr>
    </w:p>
    <w:p w14:paraId="47C368E2" w14:textId="77777777" w:rsidR="005A5CE8" w:rsidRPr="005A5CE8" w:rsidRDefault="005A5CE8" w:rsidP="00DD3BF1">
      <w:pPr>
        <w:rPr>
          <w:color w:val="222222"/>
          <w:shd w:val="clear" w:color="auto" w:fill="FFFFFF"/>
        </w:rPr>
      </w:pPr>
    </w:p>
    <w:p w14:paraId="2E9B7022" w14:textId="77777777" w:rsidR="005A5CE8" w:rsidRPr="005A5CE8" w:rsidRDefault="005A5CE8" w:rsidP="00DD3BF1">
      <w:pPr>
        <w:rPr>
          <w:color w:val="222222"/>
          <w:shd w:val="clear" w:color="auto" w:fill="FFFFFF"/>
        </w:rPr>
      </w:pPr>
    </w:p>
    <w:p w14:paraId="1C298D83" w14:textId="77777777" w:rsidR="00DD3BF1" w:rsidRPr="005A5CE8" w:rsidRDefault="00DD3BF1" w:rsidP="00DD3BF1">
      <w:r w:rsidRPr="005A5CE8">
        <w:rPr>
          <w:color w:val="222222"/>
          <w:shd w:val="clear" w:color="auto" w:fill="FFFFFF"/>
        </w:rPr>
        <w:t>Dear Parents,</w:t>
      </w:r>
    </w:p>
    <w:p w14:paraId="0126A72C" w14:textId="77777777" w:rsidR="00DD3BF1" w:rsidRPr="005A5CE8" w:rsidRDefault="00DD3BF1" w:rsidP="00DD3BF1">
      <w:pPr>
        <w:shd w:val="clear" w:color="auto" w:fill="FFFFFF"/>
        <w:rPr>
          <w:color w:val="222222"/>
        </w:rPr>
      </w:pPr>
    </w:p>
    <w:p w14:paraId="42E7E886" w14:textId="77777777" w:rsidR="00DD3BF1" w:rsidRPr="005A5CE8" w:rsidRDefault="00DD3BF1" w:rsidP="00DD3BF1">
      <w:pPr>
        <w:shd w:val="clear" w:color="auto" w:fill="FFFFFF"/>
        <w:rPr>
          <w:color w:val="222222"/>
        </w:rPr>
      </w:pPr>
      <w:r w:rsidRPr="005A5CE8">
        <w:rPr>
          <w:color w:val="222222"/>
        </w:rPr>
        <w:t>I h</w:t>
      </w:r>
      <w:r w:rsidR="00196CB9">
        <w:rPr>
          <w:color w:val="222222"/>
        </w:rPr>
        <w:t xml:space="preserve">ope this letter finds you well. </w:t>
      </w:r>
      <w:r w:rsidRPr="005A5CE8">
        <w:rPr>
          <w:color w:val="222222"/>
        </w:rPr>
        <w:t xml:space="preserve">I have put together some resources for you to help </w:t>
      </w:r>
      <w:r w:rsidR="00196CB9">
        <w:rPr>
          <w:color w:val="222222"/>
        </w:rPr>
        <w:t>during</w:t>
      </w:r>
      <w:r w:rsidRPr="005A5CE8">
        <w:rPr>
          <w:color w:val="222222"/>
        </w:rPr>
        <w:t xml:space="preserve"> this journey together. Each morning the teacher</w:t>
      </w:r>
      <w:r w:rsidR="00196CB9">
        <w:rPr>
          <w:color w:val="222222"/>
        </w:rPr>
        <w:t>s</w:t>
      </w:r>
      <w:r w:rsidRPr="005A5CE8">
        <w:rPr>
          <w:color w:val="222222"/>
        </w:rPr>
        <w:t> and myself post daily prayers and announcements on our </w:t>
      </w:r>
      <w:hyperlink r:id="rId8" w:tgtFrame="_blank" w:history="1">
        <w:r w:rsidRPr="005A5CE8">
          <w:rPr>
            <w:rStyle w:val="Hyperlink"/>
            <w:color w:val="1155CC"/>
          </w:rPr>
          <w:t>Start Page</w:t>
        </w:r>
      </w:hyperlink>
      <w:r w:rsidRPr="005A5CE8">
        <w:rPr>
          <w:color w:val="222222"/>
        </w:rPr>
        <w:t>. (</w:t>
      </w:r>
      <w:hyperlink r:id="rId9" w:tgtFrame="_blank" w:history="1">
        <w:r w:rsidRPr="005A5CE8">
          <w:rPr>
            <w:rStyle w:val="Hyperlink"/>
            <w:color w:val="1155CC"/>
          </w:rPr>
          <w:t>https://olscafp.org/start/</w:t>
        </w:r>
      </w:hyperlink>
      <w:r w:rsidRPr="005A5CE8">
        <w:rPr>
          <w:color w:val="222222"/>
        </w:rPr>
        <w:t>)</w:t>
      </w:r>
    </w:p>
    <w:p w14:paraId="55D03698" w14:textId="77777777" w:rsidR="00DD3BF1" w:rsidRPr="005A5CE8" w:rsidRDefault="00DD3BF1" w:rsidP="00DD3BF1">
      <w:pPr>
        <w:shd w:val="clear" w:color="auto" w:fill="FFFFFF"/>
        <w:rPr>
          <w:color w:val="222222"/>
        </w:rPr>
      </w:pPr>
    </w:p>
    <w:p w14:paraId="2FCB4953" w14:textId="77777777" w:rsidR="000F5668" w:rsidRDefault="00DD3BF1" w:rsidP="00DD3BF1">
      <w:pPr>
        <w:shd w:val="clear" w:color="auto" w:fill="FFFFFF"/>
        <w:rPr>
          <w:color w:val="222222"/>
        </w:rPr>
      </w:pPr>
      <w:r w:rsidRPr="005A5CE8">
        <w:rPr>
          <w:color w:val="222222"/>
        </w:rPr>
        <w:t>Also I have gathered some resources for Google and they can be found here</w:t>
      </w:r>
      <w:r w:rsidR="005A5CE8">
        <w:rPr>
          <w:color w:val="222222"/>
        </w:rPr>
        <w:t xml:space="preserve"> (click on links below)</w:t>
      </w:r>
      <w:r w:rsidRPr="005A5CE8">
        <w:rPr>
          <w:color w:val="222222"/>
        </w:rPr>
        <w:t>:</w:t>
      </w:r>
    </w:p>
    <w:p w14:paraId="24C8C268" w14:textId="77777777" w:rsidR="000F5668" w:rsidRDefault="000F5668" w:rsidP="00DD3BF1">
      <w:pPr>
        <w:shd w:val="clear" w:color="auto" w:fill="FFFFFF"/>
        <w:rPr>
          <w:color w:val="222222"/>
        </w:rPr>
      </w:pPr>
    </w:p>
    <w:p w14:paraId="44D6CDAC" w14:textId="77777777" w:rsidR="000F5668" w:rsidRDefault="00EB5E94" w:rsidP="000F5668">
      <w:pPr>
        <w:pStyle w:val="ListParagraph"/>
        <w:numPr>
          <w:ilvl w:val="0"/>
          <w:numId w:val="1"/>
        </w:numPr>
        <w:shd w:val="clear" w:color="auto" w:fill="FFFFFF"/>
        <w:rPr>
          <w:color w:val="222222"/>
        </w:rPr>
      </w:pPr>
      <w:hyperlink r:id="rId10" w:tgtFrame="_blank" w:history="1">
        <w:r w:rsidR="00DD3BF1" w:rsidRPr="000F5668">
          <w:rPr>
            <w:rStyle w:val="Hyperlink"/>
            <w:color w:val="1155CC"/>
          </w:rPr>
          <w:t>Student Quick Guide to Google Classroom </w:t>
        </w:r>
      </w:hyperlink>
    </w:p>
    <w:p w14:paraId="7F9D1AAB" w14:textId="77777777" w:rsidR="000F5668" w:rsidRDefault="000F5668" w:rsidP="000F5668">
      <w:pPr>
        <w:pStyle w:val="ListParagraph"/>
        <w:shd w:val="clear" w:color="auto" w:fill="FFFFFF"/>
        <w:rPr>
          <w:color w:val="222222"/>
        </w:rPr>
      </w:pPr>
    </w:p>
    <w:p w14:paraId="4915147F" w14:textId="77777777" w:rsidR="00DD3BF1" w:rsidRPr="000F5668" w:rsidRDefault="00EB5E94" w:rsidP="000F5668">
      <w:pPr>
        <w:pStyle w:val="ListParagraph"/>
        <w:numPr>
          <w:ilvl w:val="0"/>
          <w:numId w:val="1"/>
        </w:numPr>
        <w:shd w:val="clear" w:color="auto" w:fill="FFFFFF"/>
        <w:rPr>
          <w:color w:val="222222"/>
        </w:rPr>
      </w:pPr>
      <w:hyperlink r:id="rId11" w:anchor="slide=id.g4f60ec15fb_1_0" w:tgtFrame="_blank" w:history="1">
        <w:r w:rsidR="00196CB9" w:rsidRPr="000F5668">
          <w:rPr>
            <w:rStyle w:val="Hyperlink"/>
            <w:color w:val="1155CC"/>
          </w:rPr>
          <w:t>Parents Quick</w:t>
        </w:r>
        <w:r w:rsidR="00DD3BF1" w:rsidRPr="000F5668">
          <w:rPr>
            <w:rStyle w:val="Hyperlink"/>
            <w:color w:val="1155CC"/>
          </w:rPr>
          <w:t xml:space="preserve"> Guide to Google Classroom</w:t>
        </w:r>
      </w:hyperlink>
    </w:p>
    <w:p w14:paraId="48C02813" w14:textId="77777777" w:rsidR="000F5668" w:rsidRDefault="000F5668" w:rsidP="00DD3BF1">
      <w:pPr>
        <w:shd w:val="clear" w:color="auto" w:fill="FFFFFF"/>
        <w:rPr>
          <w:color w:val="222222"/>
        </w:rPr>
      </w:pPr>
    </w:p>
    <w:p w14:paraId="0ECE35E0" w14:textId="77777777" w:rsidR="00DD3BF1" w:rsidRDefault="00EB5E94" w:rsidP="000F5668">
      <w:pPr>
        <w:pStyle w:val="ListParagraph"/>
        <w:numPr>
          <w:ilvl w:val="0"/>
          <w:numId w:val="1"/>
        </w:numPr>
        <w:shd w:val="clear" w:color="auto" w:fill="FFFFFF"/>
        <w:rPr>
          <w:color w:val="222222"/>
        </w:rPr>
      </w:pPr>
      <w:hyperlink r:id="rId12" w:tgtFrame="_blank" w:history="1">
        <w:r w:rsidR="00DD3BF1" w:rsidRPr="000F5668">
          <w:rPr>
            <w:rStyle w:val="Hyperlink"/>
            <w:color w:val="1155CC"/>
          </w:rPr>
          <w:t>Guide to Google Hangouts </w:t>
        </w:r>
      </w:hyperlink>
      <w:r w:rsidR="00DD3BF1" w:rsidRPr="000F5668">
        <w:rPr>
          <w:color w:val="222222"/>
        </w:rPr>
        <w:br w:type="textWrapping" w:clear="all"/>
      </w:r>
    </w:p>
    <w:p w14:paraId="17F5851B" w14:textId="77777777" w:rsidR="00C77E03" w:rsidRPr="00C77E03" w:rsidRDefault="00EB5E94" w:rsidP="000F5668">
      <w:pPr>
        <w:pStyle w:val="ListParagraph"/>
        <w:numPr>
          <w:ilvl w:val="0"/>
          <w:numId w:val="1"/>
        </w:numPr>
        <w:shd w:val="clear" w:color="auto" w:fill="FFFFFF"/>
        <w:rPr>
          <w:color w:val="222222"/>
        </w:rPr>
      </w:pPr>
      <w:hyperlink r:id="rId13" w:tgtFrame="_blank" w:history="1">
        <w:r w:rsidR="00C77E03" w:rsidRPr="00C77E03">
          <w:rPr>
            <w:rStyle w:val="Hyperlink"/>
            <w:color w:val="1155CC"/>
            <w:shd w:val="clear" w:color="auto" w:fill="FFFFFF"/>
          </w:rPr>
          <w:t>Distance Learning Tips</w:t>
        </w:r>
      </w:hyperlink>
    </w:p>
    <w:p w14:paraId="41000F29" w14:textId="77777777" w:rsidR="00C77E03" w:rsidRDefault="00C77E03" w:rsidP="00DD3BF1">
      <w:pPr>
        <w:shd w:val="clear" w:color="auto" w:fill="FFFFFF"/>
        <w:rPr>
          <w:color w:val="222222"/>
        </w:rPr>
      </w:pPr>
    </w:p>
    <w:p w14:paraId="3A527422" w14:textId="77777777" w:rsidR="00DD3BF1" w:rsidRDefault="00DD3BF1" w:rsidP="00DD3BF1">
      <w:pPr>
        <w:shd w:val="clear" w:color="auto" w:fill="FFFFFF"/>
        <w:rPr>
          <w:color w:val="222222"/>
        </w:rPr>
      </w:pPr>
      <w:r w:rsidRPr="005A5CE8">
        <w:rPr>
          <w:color w:val="222222"/>
        </w:rPr>
        <w:t>If I can be of any help</w:t>
      </w:r>
      <w:r w:rsidR="005A5CE8">
        <w:rPr>
          <w:color w:val="222222"/>
        </w:rPr>
        <w:t>,</w:t>
      </w:r>
      <w:r w:rsidRPr="005A5CE8">
        <w:rPr>
          <w:color w:val="222222"/>
        </w:rPr>
        <w:t xml:space="preserve"> please do</w:t>
      </w:r>
      <w:r w:rsidR="005A5CE8">
        <w:rPr>
          <w:color w:val="222222"/>
        </w:rPr>
        <w:t xml:space="preserve"> not</w:t>
      </w:r>
      <w:r w:rsidRPr="005A5CE8">
        <w:rPr>
          <w:color w:val="222222"/>
        </w:rPr>
        <w:t> hesitate to contact</w:t>
      </w:r>
      <w:r w:rsidR="005A5CE8">
        <w:rPr>
          <w:color w:val="222222"/>
        </w:rPr>
        <w:t xml:space="preserve"> me or your classroom teacher. </w:t>
      </w:r>
      <w:r w:rsidRPr="005A5CE8">
        <w:rPr>
          <w:color w:val="222222"/>
        </w:rPr>
        <w:t xml:space="preserve">If you need </w:t>
      </w:r>
      <w:r w:rsidR="000F5668">
        <w:rPr>
          <w:color w:val="222222"/>
        </w:rPr>
        <w:t xml:space="preserve">any </w:t>
      </w:r>
      <w:r w:rsidRPr="005A5CE8">
        <w:rPr>
          <w:color w:val="222222"/>
        </w:rPr>
        <w:t>other resources</w:t>
      </w:r>
      <w:r w:rsidR="005A5CE8">
        <w:rPr>
          <w:color w:val="222222"/>
        </w:rPr>
        <w:t>,</w:t>
      </w:r>
      <w:r w:rsidRPr="005A5CE8">
        <w:rPr>
          <w:color w:val="222222"/>
        </w:rPr>
        <w:t xml:space="preserve"> please let me know and I can get something together. We are all in this together and together </w:t>
      </w:r>
      <w:r w:rsidR="000F5668">
        <w:rPr>
          <w:color w:val="222222"/>
        </w:rPr>
        <w:t xml:space="preserve">we </w:t>
      </w:r>
      <w:r w:rsidRPr="005A5CE8">
        <w:rPr>
          <w:color w:val="222222"/>
        </w:rPr>
        <w:t>will get through this.</w:t>
      </w:r>
    </w:p>
    <w:p w14:paraId="083E06D6" w14:textId="77777777" w:rsidR="005A5CE8" w:rsidRDefault="005A5CE8" w:rsidP="00DD3BF1">
      <w:pPr>
        <w:shd w:val="clear" w:color="auto" w:fill="FFFFFF"/>
        <w:rPr>
          <w:color w:val="222222"/>
        </w:rPr>
      </w:pPr>
    </w:p>
    <w:p w14:paraId="4E98E1FC" w14:textId="77777777" w:rsidR="005A5CE8" w:rsidRDefault="005A5CE8" w:rsidP="00DD3BF1">
      <w:pPr>
        <w:shd w:val="clear" w:color="auto" w:fill="FFFFFF"/>
        <w:rPr>
          <w:color w:val="222222"/>
        </w:rPr>
      </w:pPr>
      <w:r>
        <w:rPr>
          <w:color w:val="222222"/>
        </w:rPr>
        <w:t xml:space="preserve">Respectfully, </w:t>
      </w:r>
    </w:p>
    <w:p w14:paraId="5A225AC2" w14:textId="77777777" w:rsidR="005A5CE8" w:rsidRDefault="005A5CE8" w:rsidP="00DD3BF1">
      <w:pPr>
        <w:shd w:val="clear" w:color="auto" w:fill="FFFFFF"/>
        <w:rPr>
          <w:color w:val="222222"/>
        </w:rPr>
      </w:pPr>
      <w:r>
        <w:rPr>
          <w:noProof/>
          <w:color w:val="222222"/>
        </w:rPr>
        <w:drawing>
          <wp:inline distT="0" distB="0" distL="0" distR="0" wp14:anchorId="248C7693" wp14:editId="3BADB341">
            <wp:extent cx="1676400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nticinque signatur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0B8FD" w14:textId="77777777" w:rsidR="005A5CE8" w:rsidRDefault="005A5CE8" w:rsidP="00DD3BF1">
      <w:pPr>
        <w:shd w:val="clear" w:color="auto" w:fill="FFFFFF"/>
        <w:rPr>
          <w:color w:val="222222"/>
        </w:rPr>
      </w:pPr>
      <w:r>
        <w:rPr>
          <w:color w:val="222222"/>
        </w:rPr>
        <w:t>Joseph Venticinque</w:t>
      </w:r>
    </w:p>
    <w:p w14:paraId="7DC5AD0E" w14:textId="77777777" w:rsidR="005A5CE8" w:rsidRDefault="005A5CE8" w:rsidP="00DD3BF1">
      <w:pPr>
        <w:shd w:val="clear" w:color="auto" w:fill="FFFFFF"/>
        <w:rPr>
          <w:color w:val="222222"/>
        </w:rPr>
      </w:pPr>
      <w:r>
        <w:rPr>
          <w:color w:val="222222"/>
        </w:rPr>
        <w:t>Principal</w:t>
      </w:r>
    </w:p>
    <w:p w14:paraId="238CE8B3" w14:textId="77777777" w:rsidR="005A5CE8" w:rsidRDefault="005A5CE8" w:rsidP="00DD3BF1">
      <w:pPr>
        <w:shd w:val="clear" w:color="auto" w:fill="FFFFFF"/>
        <w:rPr>
          <w:color w:val="222222"/>
        </w:rPr>
      </w:pPr>
    </w:p>
    <w:p w14:paraId="6FC7E32E" w14:textId="77777777" w:rsidR="005A5CE8" w:rsidRDefault="005A5CE8" w:rsidP="00DD3BF1">
      <w:pPr>
        <w:shd w:val="clear" w:color="auto" w:fill="FFFFFF"/>
        <w:rPr>
          <w:color w:val="222222"/>
        </w:rPr>
      </w:pPr>
    </w:p>
    <w:p w14:paraId="626358D7" w14:textId="77777777" w:rsidR="005A5CE8" w:rsidRDefault="005A5CE8" w:rsidP="00DD3BF1">
      <w:pPr>
        <w:shd w:val="clear" w:color="auto" w:fill="FFFFFF"/>
        <w:rPr>
          <w:color w:val="222222"/>
        </w:rPr>
      </w:pPr>
    </w:p>
    <w:p w14:paraId="18541722" w14:textId="77777777" w:rsidR="005A5CE8" w:rsidRDefault="005A5CE8" w:rsidP="005A5CE8">
      <w:pPr>
        <w:shd w:val="clear" w:color="auto" w:fill="FFFFFF"/>
        <w:jc w:val="center"/>
        <w:rPr>
          <w:i/>
          <w:color w:val="000000"/>
          <w:shd w:val="clear" w:color="auto" w:fill="FFFFFF"/>
        </w:rPr>
      </w:pPr>
      <w:r w:rsidRPr="005A5CE8">
        <w:rPr>
          <w:i/>
          <w:color w:val="000000"/>
          <w:shd w:val="clear" w:color="auto" w:fill="FFFFFF"/>
        </w:rPr>
        <w:t>May the Lord Jesus and Mary, Our Lady of Consolation,</w:t>
      </w:r>
    </w:p>
    <w:p w14:paraId="6D0843D2" w14:textId="77777777" w:rsidR="005A5CE8" w:rsidRDefault="005A5CE8" w:rsidP="005A5CE8">
      <w:pPr>
        <w:shd w:val="clear" w:color="auto" w:fill="FFFFFF"/>
        <w:jc w:val="center"/>
        <w:rPr>
          <w:i/>
          <w:color w:val="000000"/>
          <w:shd w:val="clear" w:color="auto" w:fill="FFFFFF"/>
        </w:rPr>
      </w:pPr>
      <w:r w:rsidRPr="005A5CE8">
        <w:rPr>
          <w:i/>
          <w:color w:val="000000"/>
          <w:shd w:val="clear" w:color="auto" w:fill="FFFFFF"/>
        </w:rPr>
        <w:t>comfort us and strengthen our resolve</w:t>
      </w:r>
    </w:p>
    <w:p w14:paraId="711ED2A3" w14:textId="77777777" w:rsidR="005A5CE8" w:rsidRPr="005A5CE8" w:rsidRDefault="005A5CE8" w:rsidP="005A5CE8">
      <w:pPr>
        <w:shd w:val="clear" w:color="auto" w:fill="FFFFFF"/>
        <w:jc w:val="center"/>
        <w:rPr>
          <w:i/>
          <w:color w:val="000000"/>
          <w:shd w:val="clear" w:color="auto" w:fill="FFFFFF"/>
        </w:rPr>
      </w:pPr>
      <w:r w:rsidRPr="005A5CE8">
        <w:rPr>
          <w:i/>
          <w:color w:val="000000"/>
          <w:shd w:val="clear" w:color="auto" w:fill="FFFFFF"/>
        </w:rPr>
        <w:t>through the challenges of the present moment</w:t>
      </w:r>
    </w:p>
    <w:p w14:paraId="4683A117" w14:textId="77777777" w:rsidR="005A5CE8" w:rsidRDefault="005A5CE8" w:rsidP="00DD3BF1">
      <w:pPr>
        <w:shd w:val="clear" w:color="auto" w:fill="FFFFFF"/>
        <w:rPr>
          <w:color w:val="222222"/>
        </w:rPr>
      </w:pPr>
    </w:p>
    <w:p w14:paraId="42C7BC28" w14:textId="77777777" w:rsidR="005A5CE8" w:rsidRDefault="005A5CE8" w:rsidP="00DD3BF1">
      <w:pPr>
        <w:shd w:val="clear" w:color="auto" w:fill="FFFFFF"/>
        <w:rPr>
          <w:color w:val="222222"/>
        </w:rPr>
      </w:pPr>
    </w:p>
    <w:p w14:paraId="038A2B58" w14:textId="77777777" w:rsidR="005A5CE8" w:rsidRPr="005A5CE8" w:rsidRDefault="005A5CE8" w:rsidP="00DD3BF1">
      <w:pPr>
        <w:shd w:val="clear" w:color="auto" w:fill="FFFFFF"/>
        <w:rPr>
          <w:color w:val="222222"/>
        </w:rPr>
      </w:pPr>
    </w:p>
    <w:p w14:paraId="66AD7627" w14:textId="77777777" w:rsidR="00DD3BF1" w:rsidRPr="005A5CE8" w:rsidRDefault="00DD3B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279AB64C" w14:textId="77777777" w:rsidR="00512B59" w:rsidRPr="005A5CE8" w:rsidRDefault="00512B59"/>
    <w:p w14:paraId="75504C4F" w14:textId="77777777" w:rsidR="00512B59" w:rsidRPr="005A5CE8" w:rsidRDefault="00512B59"/>
    <w:sectPr w:rsidR="00512B59" w:rsidRPr="005A5CE8">
      <w:headerReference w:type="default" r:id="rId15"/>
      <w:footerReference w:type="default" r:id="rId16"/>
      <w:pgSz w:w="12240" w:h="15840"/>
      <w:pgMar w:top="1260" w:right="1440" w:bottom="1170" w:left="144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391CC" w14:textId="77777777" w:rsidR="00EB5E94" w:rsidRDefault="00EB5E94">
      <w:r>
        <w:separator/>
      </w:r>
    </w:p>
  </w:endnote>
  <w:endnote w:type="continuationSeparator" w:id="0">
    <w:p w14:paraId="541512E0" w14:textId="77777777" w:rsidR="00EB5E94" w:rsidRDefault="00EB5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226F4" w14:textId="77777777" w:rsidR="00512B59" w:rsidRDefault="00AF56DA">
    <w:pPr>
      <w:jc w:val="center"/>
      <w:rPr>
        <w:rFonts w:ascii="Century Gothic" w:eastAsia="Century Gothic" w:hAnsi="Century Gothic" w:cs="Century Gothic"/>
        <w:b/>
        <w:sz w:val="14"/>
        <w:szCs w:val="14"/>
      </w:rPr>
    </w:pPr>
    <w:r>
      <w:rPr>
        <w:rFonts w:ascii="Century Gothic" w:eastAsia="Century Gothic" w:hAnsi="Century Gothic" w:cs="Century Gothic"/>
        <w:sz w:val="14"/>
        <w:szCs w:val="14"/>
      </w:rPr>
      <w:object w:dxaOrig="8640" w:dyaOrig="168" w14:anchorId="0FC25A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in;height:8.4pt">
          <v:imagedata r:id="rId1" o:title=""/>
        </v:shape>
        <o:OLEObject Type="Embed" ProgID="StaticMetafile" ShapeID="_x0000_i1025" DrawAspect="Content" ObjectID="_1649491022" r:id="rId2"/>
      </w:object>
    </w:r>
  </w:p>
  <w:p w14:paraId="0ACD3C01" w14:textId="77777777" w:rsidR="00512B59" w:rsidRDefault="00AF56DA">
    <w:pPr>
      <w:jc w:val="center"/>
      <w:rPr>
        <w:rFonts w:ascii="Century Gothic" w:eastAsia="Century Gothic" w:hAnsi="Century Gothic" w:cs="Century Gothic"/>
        <w:b/>
        <w:sz w:val="14"/>
        <w:szCs w:val="14"/>
      </w:rPr>
    </w:pPr>
    <w:r>
      <w:rPr>
        <w:rFonts w:ascii="Century Gothic" w:eastAsia="Century Gothic" w:hAnsi="Century Gothic" w:cs="Century Gothic"/>
        <w:b/>
        <w:sz w:val="14"/>
        <w:szCs w:val="14"/>
      </w:rPr>
      <w:t>79-33 258</w:t>
    </w:r>
    <w:r>
      <w:rPr>
        <w:rFonts w:ascii="Century Gothic" w:eastAsia="Century Gothic" w:hAnsi="Century Gothic" w:cs="Century Gothic"/>
        <w:b/>
        <w:sz w:val="14"/>
        <w:szCs w:val="14"/>
        <w:vertAlign w:val="superscript"/>
      </w:rPr>
      <w:t>th</w:t>
    </w:r>
    <w:r>
      <w:rPr>
        <w:rFonts w:ascii="Century Gothic" w:eastAsia="Century Gothic" w:hAnsi="Century Gothic" w:cs="Century Gothic"/>
        <w:b/>
        <w:sz w:val="14"/>
        <w:szCs w:val="14"/>
      </w:rPr>
      <w:t xml:space="preserve"> Street, Floral Park NY 11004</w:t>
    </w:r>
  </w:p>
  <w:p w14:paraId="7E83B246" w14:textId="77777777" w:rsidR="00512B59" w:rsidRDefault="00AF56DA">
    <w:pPr>
      <w:jc w:val="center"/>
      <w:rPr>
        <w:rFonts w:ascii="Century Gothic" w:eastAsia="Century Gothic" w:hAnsi="Century Gothic" w:cs="Century Gothic"/>
        <w:b/>
        <w:sz w:val="14"/>
        <w:szCs w:val="14"/>
      </w:rPr>
    </w:pPr>
    <w:r>
      <w:rPr>
        <w:rFonts w:ascii="Century Gothic" w:eastAsia="Century Gothic" w:hAnsi="Century Gothic" w:cs="Century Gothic"/>
        <w:b/>
        <w:sz w:val="14"/>
        <w:szCs w:val="14"/>
      </w:rPr>
      <w:t>Phone: 718-343-1346 ~ Fax: 718-343-7303</w:t>
    </w:r>
  </w:p>
  <w:p w14:paraId="1D5B2550" w14:textId="77777777" w:rsidR="00512B59" w:rsidRDefault="00AF56DA">
    <w:pPr>
      <w:jc w:val="center"/>
      <w:rPr>
        <w:rFonts w:ascii="Century Gothic" w:eastAsia="Century Gothic" w:hAnsi="Century Gothic" w:cs="Century Gothic"/>
        <w:b/>
        <w:sz w:val="14"/>
        <w:szCs w:val="14"/>
      </w:rPr>
    </w:pPr>
    <w:r>
      <w:rPr>
        <w:rFonts w:ascii="Century Gothic" w:eastAsia="Century Gothic" w:hAnsi="Century Gothic" w:cs="Century Gothic"/>
        <w:b/>
        <w:sz w:val="14"/>
        <w:szCs w:val="14"/>
      </w:rPr>
      <w:t>www.olscafp.org</w:t>
    </w:r>
  </w:p>
  <w:p w14:paraId="4CB32788" w14:textId="77777777" w:rsidR="00512B59" w:rsidRDefault="00AF56DA">
    <w:pPr>
      <w:jc w:val="center"/>
      <w:rPr>
        <w:rFonts w:ascii="Century Gothic" w:eastAsia="Century Gothic" w:hAnsi="Century Gothic" w:cs="Century Gothic"/>
        <w:b/>
        <w:sz w:val="14"/>
        <w:szCs w:val="14"/>
      </w:rPr>
    </w:pPr>
    <w:r>
      <w:rPr>
        <w:rFonts w:ascii="Century Gothic" w:eastAsia="Century Gothic" w:hAnsi="Century Gothic" w:cs="Century Gothic"/>
        <w:b/>
        <w:sz w:val="14"/>
        <w:szCs w:val="14"/>
      </w:rPr>
      <w:t xml:space="preserve">Accredited by Advanced Northeast USA/Canada </w:t>
    </w:r>
  </w:p>
  <w:p w14:paraId="10007276" w14:textId="77777777" w:rsidR="00512B59" w:rsidRDefault="00512B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BB23B" w14:textId="77777777" w:rsidR="00EB5E94" w:rsidRDefault="00EB5E94">
      <w:r>
        <w:separator/>
      </w:r>
    </w:p>
  </w:footnote>
  <w:footnote w:type="continuationSeparator" w:id="0">
    <w:p w14:paraId="2E31F121" w14:textId="77777777" w:rsidR="00EB5E94" w:rsidRDefault="00EB5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465CB" w14:textId="77777777" w:rsidR="00512B59" w:rsidRDefault="00AF56DA">
    <w:pPr>
      <w:jc w:val="center"/>
      <w:rPr>
        <w:rFonts w:ascii="Constantia" w:eastAsia="Constantia" w:hAnsi="Constantia" w:cs="Constantia"/>
        <w:b/>
        <w:sz w:val="36"/>
        <w:szCs w:val="36"/>
      </w:rPr>
    </w:pPr>
    <w:r>
      <w:rPr>
        <w:rFonts w:ascii="Constantia" w:eastAsia="Constantia" w:hAnsi="Constantia" w:cs="Constantia"/>
        <w:b/>
        <w:sz w:val="36"/>
        <w:szCs w:val="36"/>
      </w:rPr>
      <w:t>Our Lady of the Snows Catholic Academy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499483E2" wp14:editId="6194425A">
          <wp:simplePos x="0" y="0"/>
          <wp:positionH relativeFrom="column">
            <wp:posOffset>-247649</wp:posOffset>
          </wp:positionH>
          <wp:positionV relativeFrom="paragraph">
            <wp:posOffset>-304799</wp:posOffset>
          </wp:positionV>
          <wp:extent cx="932180" cy="943610"/>
          <wp:effectExtent l="0" t="0" r="0" b="0"/>
          <wp:wrapSquare wrapText="bothSides" distT="0" distB="0" distL="0" distR="0"/>
          <wp:docPr id="2" name="image2.png" descr="\\OLS-Server\home\jbuttry\Downloads\unname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\\OLS-Server\home\jbuttry\Downloads\unnamed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2180" cy="943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121C82B" w14:textId="77777777" w:rsidR="00512B59" w:rsidRDefault="00AF56DA">
    <w:pPr>
      <w:jc w:val="center"/>
      <w:rPr>
        <w:rFonts w:ascii="Constantia" w:eastAsia="Constantia" w:hAnsi="Constantia" w:cs="Constantia"/>
        <w:b/>
        <w:i/>
        <w:sz w:val="18"/>
        <w:szCs w:val="18"/>
      </w:rPr>
    </w:pPr>
    <w:r>
      <w:rPr>
        <w:rFonts w:ascii="Constantia" w:eastAsia="Constantia" w:hAnsi="Constantia" w:cs="Constantia"/>
        <w:b/>
        <w:i/>
        <w:sz w:val="18"/>
        <w:szCs w:val="18"/>
      </w:rPr>
      <w:t>“Turning today’s learners into tomorrow’s leaders”</w:t>
    </w:r>
  </w:p>
  <w:p w14:paraId="7808EA47" w14:textId="77777777" w:rsidR="00512B59" w:rsidRDefault="00AF56D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b/>
        <w:color w:val="000000"/>
      </w:rPr>
    </w:pPr>
    <w:r>
      <w:rPr>
        <w:rFonts w:ascii="Century Gothic" w:eastAsia="Century Gothic" w:hAnsi="Century Gothic" w:cs="Century Gothic"/>
        <w:b/>
        <w:color w:val="000000"/>
        <w:sz w:val="16"/>
        <w:szCs w:val="16"/>
      </w:rPr>
      <w:t xml:space="preserve">                                                                                       </w:t>
    </w:r>
    <w:r>
      <w:rPr>
        <w:rFonts w:ascii="Century Gothic" w:eastAsia="Century Gothic" w:hAnsi="Century Gothic" w:cs="Century Gothic"/>
        <w:b/>
        <w:color w:val="00000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0C68D2"/>
    <w:multiLevelType w:val="hybridMultilevel"/>
    <w:tmpl w:val="FB3A6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2B59"/>
    <w:rsid w:val="00010679"/>
    <w:rsid w:val="000F5668"/>
    <w:rsid w:val="00196CB9"/>
    <w:rsid w:val="00512B59"/>
    <w:rsid w:val="005712FB"/>
    <w:rsid w:val="005A5CE8"/>
    <w:rsid w:val="00621147"/>
    <w:rsid w:val="00AF56DA"/>
    <w:rsid w:val="00C46F75"/>
    <w:rsid w:val="00C77E03"/>
    <w:rsid w:val="00DD3BF1"/>
    <w:rsid w:val="00EB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D6C3E"/>
  <w15:docId w15:val="{323F0596-DFAA-430E-9C80-A6F35329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onotype Corsiva" w:hAnsi="Monotype Corsiva"/>
      <w:sz w:val="5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Monotype Corsiva" w:hAnsi="Monotype Corsiva"/>
      <w:sz w:val="5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  <w:overflowPunct w:val="0"/>
      <w:autoSpaceDE w:val="0"/>
      <w:autoSpaceDN w:val="0"/>
      <w:adjustRightInd w:val="0"/>
    </w:pPr>
    <w:rPr>
      <w:kern w:val="28"/>
      <w:sz w:val="22"/>
      <w:szCs w:val="20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240"/>
    </w:pPr>
    <w:rPr>
      <w:rFonts w:ascii="Monotype Corsiva" w:hAnsi="Monotype Corsiva"/>
      <w:sz w:val="48"/>
    </w:rPr>
  </w:style>
  <w:style w:type="paragraph" w:styleId="BalloonText">
    <w:name w:val="Balloon Text"/>
    <w:basedOn w:val="Normal"/>
    <w:semiHidden/>
    <w:rsid w:val="002A5D22"/>
    <w:rPr>
      <w:rFonts w:ascii="Tahoma" w:hAnsi="Tahoma" w:cs="Tahoma"/>
      <w:sz w:val="16"/>
      <w:szCs w:val="16"/>
    </w:rPr>
  </w:style>
  <w:style w:type="paragraph" w:customStyle="1" w:styleId="DocumentLabel">
    <w:name w:val="Document Label"/>
    <w:basedOn w:val="Normal"/>
    <w:next w:val="Normal"/>
    <w:rsid w:val="00BF4D13"/>
    <w:pPr>
      <w:keepNext/>
      <w:keepLines/>
      <w:spacing w:before="400" w:after="120" w:line="240" w:lineRule="atLeast"/>
    </w:pPr>
    <w:rPr>
      <w:rFonts w:ascii="Arial Black" w:hAnsi="Arial Black"/>
      <w:spacing w:val="-5"/>
      <w:kern w:val="28"/>
      <w:sz w:val="96"/>
      <w:szCs w:val="20"/>
    </w:rPr>
  </w:style>
  <w:style w:type="paragraph" w:styleId="MessageHeader">
    <w:name w:val="Message Header"/>
    <w:basedOn w:val="BodyText"/>
    <w:link w:val="MessageHeaderChar"/>
    <w:semiHidden/>
    <w:rsid w:val="00BF4D13"/>
    <w:pPr>
      <w:keepLines/>
      <w:widowControl/>
      <w:overflowPunct/>
      <w:autoSpaceDE/>
      <w:autoSpaceDN/>
      <w:adjustRightInd/>
      <w:spacing w:after="120" w:line="180" w:lineRule="atLeast"/>
      <w:ind w:left="1555" w:hanging="720"/>
    </w:pPr>
    <w:rPr>
      <w:rFonts w:ascii="Arial" w:hAnsi="Arial"/>
      <w:spacing w:val="-5"/>
      <w:kern w:val="0"/>
      <w:sz w:val="20"/>
      <w:lang w:val="x-none" w:eastAsia="x-none"/>
    </w:rPr>
  </w:style>
  <w:style w:type="paragraph" w:customStyle="1" w:styleId="MessageHeaderFirst">
    <w:name w:val="Message Header First"/>
    <w:basedOn w:val="MessageHeader"/>
    <w:next w:val="MessageHeader"/>
    <w:rsid w:val="00BF4D13"/>
    <w:pPr>
      <w:spacing w:before="220"/>
    </w:pPr>
  </w:style>
  <w:style w:type="character" w:customStyle="1" w:styleId="MessageHeaderLabel">
    <w:name w:val="Message Header Label"/>
    <w:rsid w:val="00BF4D13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BF4D13"/>
    <w:pPr>
      <w:pBdr>
        <w:bottom w:val="single" w:sz="6" w:space="15" w:color="auto"/>
      </w:pBdr>
      <w:spacing w:after="320"/>
    </w:pPr>
  </w:style>
  <w:style w:type="paragraph" w:customStyle="1" w:styleId="ColorfulList-Accent11">
    <w:name w:val="Colorful List - Accent 11"/>
    <w:basedOn w:val="Normal"/>
    <w:uiPriority w:val="34"/>
    <w:qFormat/>
    <w:rsid w:val="0022024B"/>
    <w:pPr>
      <w:ind w:left="720"/>
    </w:pPr>
  </w:style>
  <w:style w:type="character" w:styleId="Hyperlink">
    <w:name w:val="Hyperlink"/>
    <w:rsid w:val="00603C32"/>
    <w:rPr>
      <w:color w:val="0000FF"/>
      <w:u w:val="single"/>
    </w:rPr>
  </w:style>
  <w:style w:type="character" w:customStyle="1" w:styleId="MessageHeaderChar">
    <w:name w:val="Message Header Char"/>
    <w:link w:val="MessageHeader"/>
    <w:semiHidden/>
    <w:rsid w:val="00153D57"/>
    <w:rPr>
      <w:rFonts w:ascii="Arial" w:hAnsi="Arial"/>
      <w:spacing w:val="-5"/>
    </w:rPr>
  </w:style>
  <w:style w:type="paragraph" w:customStyle="1" w:styleId="Default">
    <w:name w:val="Default"/>
    <w:rsid w:val="00B11303"/>
    <w:pPr>
      <w:autoSpaceDE w:val="0"/>
      <w:autoSpaceDN w:val="0"/>
      <w:adjustRightInd w:val="0"/>
    </w:pPr>
    <w:rPr>
      <w:color w:val="000000"/>
    </w:rPr>
  </w:style>
  <w:style w:type="paragraph" w:customStyle="1" w:styleId="Standard">
    <w:name w:val="Standard"/>
    <w:rsid w:val="004B4C05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  <w:sz w:val="22"/>
      <w:szCs w:val="22"/>
    </w:rPr>
  </w:style>
  <w:style w:type="table" w:styleId="TableGrid">
    <w:name w:val="Table Grid"/>
    <w:basedOn w:val="TableNormal"/>
    <w:rsid w:val="00AA5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15F66"/>
    <w:pPr>
      <w:spacing w:before="100" w:beforeAutospacing="1" w:after="100" w:afterAutospacing="1"/>
    </w:pPr>
  </w:style>
  <w:style w:type="character" w:customStyle="1" w:styleId="Hypertext">
    <w:name w:val="Hypertext"/>
    <w:rsid w:val="00AB0382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196CB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5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3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9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scafp.org/start/" TargetMode="External"/><Relationship Id="rId13" Type="http://schemas.openxmlformats.org/officeDocument/2006/relationships/hyperlink" Target="https://olscafp.org/distance-learning-tip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dn.olscafp.org/wp-content/uploads/2020/04/20094738/Google-Hangout-Student-Instructions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presentation/d/1g8ZOsIaAet_VIV0065r2ixNFsGzEQ-n82WwpjSbV8Do/edit?ts=5e9a0ac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dn.olscafp.org/wp-content/uploads/2020/04/07100708/Student-Quick-Guide-to-Google-Classroom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lscafp.org/start/" TargetMode="External"/><Relationship Id="rId14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dKGtSXMmKz4eQCxBaRmOF5jYiw==">AMUW2mVkpmnOUdDZHnfa6hGu/c8UFRyTQoZ81TGIKCTbV0AYC7Cm5mpA08nv6K7q7NuOicn49sGdnd6KBi34O0PnFI6mJKMSfFzHFFqcvWorglGSElF+M3w=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Pancras</dc:creator>
  <cp:lastModifiedBy>Carol Geddis</cp:lastModifiedBy>
  <cp:revision>2</cp:revision>
  <dcterms:created xsi:type="dcterms:W3CDTF">2020-04-27T15:11:00Z</dcterms:created>
  <dcterms:modified xsi:type="dcterms:W3CDTF">2020-04-27T15:11:00Z</dcterms:modified>
</cp:coreProperties>
</file>